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6983" w14:textId="2A717A14" w:rsidR="006E04ED" w:rsidRPr="0015241E" w:rsidRDefault="006E04ED" w:rsidP="006E04ED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5241E">
        <w:rPr>
          <w:rFonts w:ascii="Arial" w:hAnsi="Arial" w:cs="Arial"/>
          <w:b/>
          <w:bCs/>
          <w:sz w:val="20"/>
          <w:szCs w:val="20"/>
          <w:u w:val="single"/>
        </w:rPr>
        <w:t xml:space="preserve">ALLEGATO </w:t>
      </w:r>
      <w:r w:rsidR="00F41C85">
        <w:rPr>
          <w:rFonts w:ascii="Arial" w:hAnsi="Arial" w:cs="Arial"/>
          <w:b/>
          <w:bCs/>
          <w:sz w:val="20"/>
          <w:szCs w:val="20"/>
          <w:u w:val="single"/>
        </w:rPr>
        <w:t>2</w:t>
      </w:r>
    </w:p>
    <w:p w14:paraId="77416478" w14:textId="77777777" w:rsidR="006E04ED" w:rsidRPr="006E04ED" w:rsidRDefault="006E04ED" w:rsidP="006E04ED">
      <w:pPr>
        <w:keepNext/>
        <w:ind w:left="4956"/>
        <w:jc w:val="both"/>
      </w:pPr>
      <w:r w:rsidRPr="006E04ED">
        <w:t>Commissario straordinario per la realizzazione</w:t>
      </w:r>
    </w:p>
    <w:p w14:paraId="22B84ED3" w14:textId="77777777" w:rsidR="006E04ED" w:rsidRPr="006E04ED" w:rsidRDefault="006E04ED" w:rsidP="006E04ED">
      <w:pPr>
        <w:keepNext/>
        <w:ind w:left="4956"/>
        <w:jc w:val="both"/>
      </w:pPr>
      <w:r w:rsidRPr="006E04ED">
        <w:t>degli interventi necessari allo svolgimento dei</w:t>
      </w:r>
    </w:p>
    <w:p w14:paraId="08EEEBBC" w14:textId="77777777" w:rsidR="006E04ED" w:rsidRPr="006E04ED" w:rsidRDefault="006E04ED" w:rsidP="006E04ED">
      <w:pPr>
        <w:keepNext/>
        <w:ind w:left="4956"/>
        <w:jc w:val="both"/>
      </w:pPr>
      <w:r w:rsidRPr="006E04ED">
        <w:t>XX Giochi del Mediterraneo di Taranto 2026</w:t>
      </w:r>
    </w:p>
    <w:p w14:paraId="127A5FE8" w14:textId="77777777" w:rsidR="006E04ED" w:rsidRPr="006E04ED" w:rsidRDefault="006E04ED" w:rsidP="006E04ED">
      <w:pPr>
        <w:keepNext/>
        <w:ind w:left="4956"/>
        <w:jc w:val="both"/>
      </w:pPr>
      <w:r w:rsidRPr="006E04ED">
        <w:t>Viale Virgilio, 152 - 74121 Taranto (TA)</w:t>
      </w:r>
    </w:p>
    <w:p w14:paraId="0C98F3A1" w14:textId="570C48BA" w:rsidR="006E04ED" w:rsidRDefault="006E04ED" w:rsidP="006E04ED">
      <w:pPr>
        <w:keepNext/>
        <w:ind w:left="4956"/>
        <w:jc w:val="both"/>
      </w:pPr>
      <w:r>
        <w:t xml:space="preserve">Pec: </w:t>
      </w:r>
      <w:hyperlink r:id="rId7" w:history="1">
        <w:r w:rsidRPr="00B51122">
          <w:rPr>
            <w:rStyle w:val="Collegamentoipertestuale"/>
          </w:rPr>
          <w:t>commissario.giochimediterraneo26@pec.governo.it</w:t>
        </w:r>
      </w:hyperlink>
    </w:p>
    <w:p w14:paraId="580531D7" w14:textId="77777777" w:rsidR="006E04ED" w:rsidRDefault="006E04ED" w:rsidP="006E04ED">
      <w:pPr>
        <w:spacing w:before="120" w:after="120"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15D7BE8" w14:textId="6B55DCD1" w:rsidR="006E04ED" w:rsidRPr="006E04ED" w:rsidRDefault="006E04ED" w:rsidP="006E04ED">
      <w:pPr>
        <w:ind w:right="-1"/>
        <w:jc w:val="both"/>
        <w:rPr>
          <w:rFonts w:ascii="Times New Roman" w:hAnsi="Times New Roman" w:cs="Times New Roman"/>
          <w:b/>
        </w:rPr>
      </w:pPr>
      <w:r w:rsidRPr="006E04ED">
        <w:rPr>
          <w:rFonts w:ascii="Times New Roman" w:hAnsi="Times New Roman" w:cs="Times New Roman"/>
          <w:b/>
        </w:rPr>
        <w:t>AVVISO PUBBLICO DI INTERPELLO AI FINI DELL’ACQUISIZIONE DELLA DISPONIBILITÀ DI DIPENDENTI DI AMMINISTRAZIONI AGGIUDICATRICI EX ART. 102 COMMA 6 DEL D.LGS. N.50/2016, PER L'AFFIDAMENTO DELL'INCARICO DI COLLAUDO TECNICO AMMINISTRATIVO, COLLAUDO STATICO E TECNICO FUNZIONALE DEGLI IMPIANTI DELL’OPERA ADEGUAMENTO E RIQUALIFICAZIONE DEL CENTRO SPORTIVO TENNIS “MAGNA GRECIA” - CUP: E54J24000120005.</w:t>
      </w:r>
    </w:p>
    <w:p w14:paraId="4F0AC5DF" w14:textId="77777777" w:rsidR="006E04ED" w:rsidRPr="00B0086E" w:rsidRDefault="006E04ED" w:rsidP="006E04ED">
      <w:pPr>
        <w:spacing w:before="120" w:after="120" w:line="276" w:lineRule="auto"/>
        <w:jc w:val="both"/>
        <w:rPr>
          <w:rFonts w:ascii="Arial Narrow" w:hAnsi="Arial Narrow"/>
        </w:rPr>
      </w:pPr>
    </w:p>
    <w:p w14:paraId="54DAE937" w14:textId="77777777" w:rsidR="00E07546" w:rsidRPr="00C43175" w:rsidRDefault="00E07546" w:rsidP="00E07546">
      <w:pPr>
        <w:spacing w:after="120"/>
        <w:jc w:val="center"/>
        <w:rPr>
          <w:rFonts w:eastAsia="Andale Sans UI"/>
          <w:b/>
          <w:bCs/>
          <w:kern w:val="2"/>
          <w:sz w:val="23"/>
          <w:szCs w:val="23"/>
        </w:rPr>
      </w:pPr>
      <w:bookmarkStart w:id="0" w:name="_Hlk120883585"/>
      <w:bookmarkStart w:id="1" w:name="_Hlk111805411"/>
    </w:p>
    <w:p w14:paraId="6752A7F2" w14:textId="77777777" w:rsidR="00E07546" w:rsidRDefault="00E07546" w:rsidP="00E07546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D36D20">
        <w:rPr>
          <w:rFonts w:ascii="Arial" w:hAnsi="Arial" w:cs="Arial"/>
          <w:b/>
          <w:iCs/>
          <w:sz w:val="20"/>
          <w:szCs w:val="20"/>
        </w:rPr>
        <w:t xml:space="preserve">DICHIARAZIONE DI ASSENZA DI CONFLITTO DI INTERESSI </w:t>
      </w:r>
    </w:p>
    <w:p w14:paraId="6D31C1FD" w14:textId="19D04E25" w:rsidR="00E07546" w:rsidRPr="00D36D20" w:rsidRDefault="00E07546" w:rsidP="00E07546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D36D20">
        <w:rPr>
          <w:rFonts w:ascii="Arial" w:hAnsi="Arial" w:cs="Arial"/>
          <w:b/>
          <w:iCs/>
          <w:sz w:val="20"/>
          <w:szCs w:val="20"/>
        </w:rPr>
        <w:t xml:space="preserve">DEI PARTECIPANTI ALLA PROCEDURA DI </w:t>
      </w:r>
      <w:r>
        <w:rPr>
          <w:rFonts w:ascii="Arial" w:hAnsi="Arial" w:cs="Arial"/>
          <w:b/>
          <w:iCs/>
          <w:sz w:val="20"/>
          <w:szCs w:val="20"/>
        </w:rPr>
        <w:t>SELEZIONE</w:t>
      </w:r>
    </w:p>
    <w:bookmarkEnd w:id="0"/>
    <w:p w14:paraId="28EBED0A" w14:textId="77777777" w:rsidR="00E07546" w:rsidRPr="00D36D20" w:rsidRDefault="00E07546" w:rsidP="00E07546">
      <w:pPr>
        <w:pStyle w:val="Corpotesto"/>
        <w:spacing w:line="276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36D20">
        <w:rPr>
          <w:rFonts w:ascii="Arial" w:hAnsi="Arial" w:cs="Arial"/>
          <w:i/>
          <w:iCs/>
          <w:sz w:val="20"/>
          <w:szCs w:val="20"/>
        </w:rPr>
        <w:t>Dichiarazione sostitutiva dell’atto di notorietà ex art. 47 del D.P.R. n. 445/2000</w:t>
      </w:r>
    </w:p>
    <w:p w14:paraId="7DF16249" w14:textId="77777777" w:rsidR="00E07546" w:rsidRPr="00F0353B" w:rsidRDefault="00E07546" w:rsidP="00E07546">
      <w:pPr>
        <w:spacing w:after="120"/>
        <w:jc w:val="both"/>
        <w:rPr>
          <w:rFonts w:ascii="Arial Narrow" w:eastAsia="Andale Sans UI" w:hAnsi="Arial Narrow"/>
          <w:b/>
          <w:bCs/>
          <w:kern w:val="2"/>
        </w:rPr>
      </w:pPr>
    </w:p>
    <w:bookmarkEnd w:id="1"/>
    <w:p w14:paraId="33C86AA5" w14:textId="77777777" w:rsidR="00E07546" w:rsidRPr="00382278" w:rsidRDefault="00E07546" w:rsidP="00E07546">
      <w:pPr>
        <w:autoSpaceDE w:val="0"/>
        <w:autoSpaceDN w:val="0"/>
        <w:adjustRightInd w:val="0"/>
        <w:jc w:val="both"/>
        <w:rPr>
          <w:b/>
          <w:bCs/>
        </w:rPr>
      </w:pPr>
    </w:p>
    <w:p w14:paraId="2AB013E9" w14:textId="77777777" w:rsidR="00E07546" w:rsidRPr="00D36D20" w:rsidRDefault="00E07546" w:rsidP="00E07546">
      <w:pPr>
        <w:spacing w:after="120"/>
        <w:rPr>
          <w:rFonts w:ascii="Arial" w:hAnsi="Arial" w:cs="Arial"/>
          <w:b/>
          <w:bCs/>
          <w:smallCaps/>
          <w:sz w:val="20"/>
          <w:szCs w:val="20"/>
        </w:rPr>
      </w:pPr>
    </w:p>
    <w:p w14:paraId="3F6F2115" w14:textId="3B1D9F6A" w:rsidR="00E07546" w:rsidRPr="0021798A" w:rsidRDefault="00E07546" w:rsidP="00E07546">
      <w:pPr>
        <w:spacing w:line="276" w:lineRule="auto"/>
        <w:jc w:val="both"/>
        <w:rPr>
          <w:rFonts w:cstheme="minorHAnsi"/>
        </w:rPr>
      </w:pPr>
      <w:bookmarkStart w:id="2" w:name="_Hlk197619844"/>
      <w:r w:rsidRPr="0021798A">
        <w:rPr>
          <w:rFonts w:cstheme="minorHAnsi"/>
        </w:rPr>
        <w:t>Il sottoscritto …………………………………………………………………………………………………………….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 xml:space="preserve">nato il …………………… a …………………………………. </w:t>
      </w:r>
      <w:r>
        <w:rPr>
          <w:rFonts w:cstheme="minorHAnsi"/>
        </w:rPr>
        <w:t xml:space="preserve">CF </w:t>
      </w:r>
      <w:r w:rsidR="00EA4F69" w:rsidRPr="0021798A">
        <w:rPr>
          <w:rFonts w:cstheme="minorHAnsi"/>
        </w:rPr>
        <w:t xml:space="preserve">………………………………………. </w:t>
      </w:r>
      <w:r w:rsidRPr="0021798A">
        <w:rPr>
          <w:rFonts w:cstheme="minorHAnsi"/>
        </w:rPr>
        <w:t>residente a ………………………………………. Cap ……………………………. in via ……………………………………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 xml:space="preserve">…. n° ……… Tel. ………………………… </w:t>
      </w:r>
    </w:p>
    <w:p w14:paraId="1C05D712" w14:textId="77777777" w:rsidR="00E07546" w:rsidRDefault="00E07546" w:rsidP="00E07546">
      <w:pPr>
        <w:spacing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in possesso del titolo di studio …………………………...... Iscritto all'Ordine professionale degli 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………………….. della Provincia di............ con il numero………………… dall'anno ……………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codice fiscale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,</w:t>
      </w:r>
    </w:p>
    <w:p w14:paraId="1C7E58EF" w14:textId="2319FF5E" w:rsidR="00E07546" w:rsidRPr="0021798A" w:rsidRDefault="00E07546" w:rsidP="00E07546">
      <w:pPr>
        <w:spacing w:line="276" w:lineRule="auto"/>
        <w:jc w:val="both"/>
        <w:rPr>
          <w:rFonts w:cstheme="minorHAnsi"/>
        </w:rPr>
      </w:pPr>
      <w:r w:rsidRPr="0021798A">
        <w:rPr>
          <w:rFonts w:cstheme="minorHAnsi"/>
        </w:rPr>
        <w:t xml:space="preserve"> in qualità di dipendente a tempo indeterminato della seguente Amministrazione aggiudicatrice …………………………………………………………………………………………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Tel. …………………………………………. E-mail: 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.…......................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 xml:space="preserve">PEC…………………………………………......................... </w:t>
      </w:r>
      <w:r>
        <w:rPr>
          <w:rFonts w:cstheme="minorHAnsi"/>
        </w:rPr>
        <w:t>c</w:t>
      </w:r>
      <w:r w:rsidRPr="0021798A">
        <w:rPr>
          <w:rFonts w:cstheme="minorHAnsi"/>
        </w:rPr>
        <w:t>on il ruolo di…………………………………………………………………………</w:t>
      </w:r>
      <w:r w:rsidR="00EA4F69">
        <w:rPr>
          <w:rFonts w:cstheme="minorHAnsi"/>
        </w:rPr>
        <w:t>,</w:t>
      </w:r>
    </w:p>
    <w:bookmarkEnd w:id="2"/>
    <w:p w14:paraId="6F127E71" w14:textId="7A798616" w:rsidR="00E07546" w:rsidRDefault="00E07546" w:rsidP="00E07546">
      <w:pPr>
        <w:spacing w:before="120" w:line="276" w:lineRule="auto"/>
        <w:jc w:val="both"/>
        <w:rPr>
          <w:rFonts w:cstheme="minorHAnsi"/>
        </w:rPr>
      </w:pPr>
      <w:r w:rsidRPr="00E07546">
        <w:rPr>
          <w:rFonts w:cstheme="minorHAnsi"/>
        </w:rPr>
        <w:t xml:space="preserve">partecipante alla procedura di selezione alla selezione per </w:t>
      </w:r>
      <w:r w:rsidRPr="0021798A">
        <w:rPr>
          <w:rFonts w:cstheme="minorHAnsi"/>
        </w:rPr>
        <w:t>l’affidamento dell’incarico di collaudo tecnico-amministrativo in corso d’opera e finale</w:t>
      </w:r>
      <w:r>
        <w:rPr>
          <w:rFonts w:cstheme="minorHAnsi"/>
        </w:rPr>
        <w:t xml:space="preserve">, </w:t>
      </w:r>
      <w:r w:rsidRPr="0021798A">
        <w:rPr>
          <w:rFonts w:cstheme="minorHAnsi"/>
        </w:rPr>
        <w:t xml:space="preserve">di collaudo statico in corso d’opera e finale </w:t>
      </w:r>
      <w:r>
        <w:rPr>
          <w:rFonts w:cstheme="minorHAnsi"/>
        </w:rPr>
        <w:t xml:space="preserve">e </w:t>
      </w:r>
      <w:r w:rsidRPr="0021798A">
        <w:rPr>
          <w:rFonts w:cstheme="minorHAnsi"/>
        </w:rPr>
        <w:t xml:space="preserve">di collaudo </w:t>
      </w:r>
      <w:r w:rsidRPr="006E04ED">
        <w:rPr>
          <w:rFonts w:cstheme="minorHAnsi"/>
        </w:rPr>
        <w:t>tecnico funzionale degli impianti</w:t>
      </w:r>
      <w:r w:rsidRPr="0021798A">
        <w:rPr>
          <w:rFonts w:cstheme="minorHAnsi"/>
        </w:rPr>
        <w:t xml:space="preserve"> </w:t>
      </w:r>
      <w:r>
        <w:rPr>
          <w:rFonts w:cstheme="minorHAnsi"/>
        </w:rPr>
        <w:t xml:space="preserve">dei </w:t>
      </w:r>
      <w:r w:rsidRPr="0021798A">
        <w:rPr>
          <w:rFonts w:cstheme="minorHAnsi"/>
        </w:rPr>
        <w:t>lavori in oggetto</w:t>
      </w:r>
      <w:r w:rsidR="00EA4F69">
        <w:rPr>
          <w:rFonts w:cstheme="minorHAnsi"/>
        </w:rPr>
        <w:t>,</w:t>
      </w:r>
    </w:p>
    <w:p w14:paraId="4690F3CF" w14:textId="234E2221" w:rsidR="00E07546" w:rsidRPr="00E07546" w:rsidRDefault="00E07546" w:rsidP="00E07546">
      <w:pPr>
        <w:spacing w:before="120" w:line="276" w:lineRule="auto"/>
        <w:jc w:val="both"/>
        <w:rPr>
          <w:rFonts w:cstheme="minorHAnsi"/>
        </w:rPr>
      </w:pPr>
      <w:r w:rsidRPr="00E07546">
        <w:rPr>
          <w:rFonts w:cstheme="minorHAns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</w:t>
      </w:r>
      <w:r w:rsidRPr="00E07546">
        <w:rPr>
          <w:rFonts w:cstheme="minorHAnsi"/>
        </w:rPr>
        <w:lastRenderedPageBreak/>
        <w:t>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41E61627" w14:textId="77777777" w:rsidR="00E07546" w:rsidRPr="00E07546" w:rsidRDefault="00E07546" w:rsidP="00E07546">
      <w:pPr>
        <w:spacing w:line="276" w:lineRule="auto"/>
        <w:jc w:val="center"/>
        <w:rPr>
          <w:rFonts w:cstheme="minorHAnsi"/>
          <w:b/>
        </w:rPr>
      </w:pPr>
    </w:p>
    <w:p w14:paraId="32ECBAB9" w14:textId="77777777" w:rsidR="00E07546" w:rsidRDefault="00E07546" w:rsidP="00E07546">
      <w:pPr>
        <w:spacing w:line="276" w:lineRule="auto"/>
        <w:jc w:val="center"/>
        <w:rPr>
          <w:rFonts w:cstheme="minorHAnsi"/>
          <w:b/>
        </w:rPr>
      </w:pPr>
      <w:r w:rsidRPr="00E07546">
        <w:rPr>
          <w:rFonts w:cstheme="minorHAnsi"/>
          <w:b/>
        </w:rPr>
        <w:t>DICHIARA</w:t>
      </w:r>
    </w:p>
    <w:p w14:paraId="4D7101EB" w14:textId="77777777" w:rsidR="00E07546" w:rsidRPr="00E07546" w:rsidRDefault="00E07546" w:rsidP="00E07546">
      <w:pPr>
        <w:spacing w:line="276" w:lineRule="auto"/>
        <w:jc w:val="center"/>
        <w:rPr>
          <w:rFonts w:cstheme="minorHAnsi"/>
          <w:b/>
        </w:rPr>
      </w:pPr>
    </w:p>
    <w:p w14:paraId="3EC41BE8" w14:textId="77777777" w:rsidR="00E07546" w:rsidRPr="00E07546" w:rsidRDefault="00E07546" w:rsidP="00E07546">
      <w:pPr>
        <w:widowControl/>
        <w:numPr>
          <w:ilvl w:val="0"/>
          <w:numId w:val="14"/>
        </w:numPr>
        <w:suppressAutoHyphens w:val="0"/>
        <w:spacing w:line="276" w:lineRule="auto"/>
        <w:ind w:left="284" w:right="-1" w:hanging="283"/>
        <w:jc w:val="both"/>
        <w:rPr>
          <w:rFonts w:cstheme="minorHAnsi"/>
        </w:rPr>
      </w:pPr>
      <w:r w:rsidRPr="00E07546">
        <w:rPr>
          <w:rFonts w:cstheme="minorHAnsi"/>
        </w:rPr>
        <w:t>che la propria partecipazione al procedimento di selezione non determina una situazione di conflitto di interesse ai sensi dell’articolo 42, comma 2 del D.lgs. n. 50/2016, non diversamente risolvibile;</w:t>
      </w:r>
    </w:p>
    <w:p w14:paraId="046F5ED0" w14:textId="77777777" w:rsidR="00E07546" w:rsidRPr="00E07546" w:rsidRDefault="00E07546" w:rsidP="00E07546">
      <w:pPr>
        <w:widowControl/>
        <w:numPr>
          <w:ilvl w:val="0"/>
          <w:numId w:val="14"/>
        </w:numPr>
        <w:suppressAutoHyphens w:val="0"/>
        <w:spacing w:line="276" w:lineRule="auto"/>
        <w:ind w:left="284" w:right="-1" w:hanging="283"/>
        <w:jc w:val="both"/>
        <w:rPr>
          <w:rFonts w:cstheme="minorHAnsi"/>
        </w:rPr>
      </w:pPr>
      <w:r w:rsidRPr="00E07546">
        <w:rPr>
          <w:rFonts w:cstheme="minorHAnsi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F9508A3" w14:textId="77777777" w:rsidR="00E07546" w:rsidRPr="00E07546" w:rsidRDefault="00E07546" w:rsidP="00E07546">
      <w:pPr>
        <w:widowControl/>
        <w:numPr>
          <w:ilvl w:val="0"/>
          <w:numId w:val="14"/>
        </w:numPr>
        <w:suppressAutoHyphens w:val="0"/>
        <w:spacing w:line="276" w:lineRule="auto"/>
        <w:ind w:left="284" w:right="-1" w:hanging="283"/>
        <w:jc w:val="both"/>
        <w:rPr>
          <w:rFonts w:cstheme="minorHAnsi"/>
        </w:rPr>
      </w:pPr>
      <w:r w:rsidRPr="00E07546">
        <w:rPr>
          <w:rFonts w:cstheme="minorHAnsi"/>
        </w:rPr>
        <w:t>di impegnarsi a comunicare qualsiasi conflitto di interesse che possa insorgere durante la procedura di gara o nella fase esecutiva del contratto;</w:t>
      </w:r>
    </w:p>
    <w:p w14:paraId="53791C19" w14:textId="77777777" w:rsidR="00E07546" w:rsidRPr="00E07546" w:rsidRDefault="00E07546" w:rsidP="00E07546">
      <w:pPr>
        <w:widowControl/>
        <w:numPr>
          <w:ilvl w:val="0"/>
          <w:numId w:val="14"/>
        </w:numPr>
        <w:suppressAutoHyphens w:val="0"/>
        <w:spacing w:line="276" w:lineRule="auto"/>
        <w:ind w:left="284" w:right="-1" w:hanging="283"/>
        <w:jc w:val="both"/>
        <w:rPr>
          <w:rFonts w:cstheme="minorHAnsi"/>
        </w:rPr>
      </w:pPr>
      <w:r w:rsidRPr="00E07546">
        <w:rPr>
          <w:rFonts w:cstheme="minorHAnsi"/>
        </w:rPr>
        <w:t>di impegnarsi ad astenersi prontamente dalla prosecuzione dell’affidamento nel caso emerga un conflitto di interesse;</w:t>
      </w:r>
    </w:p>
    <w:p w14:paraId="6837BE7A" w14:textId="77777777" w:rsidR="00E07546" w:rsidRPr="00E07546" w:rsidRDefault="00E07546" w:rsidP="00E07546">
      <w:pPr>
        <w:widowControl/>
        <w:numPr>
          <w:ilvl w:val="0"/>
          <w:numId w:val="14"/>
        </w:numPr>
        <w:suppressAutoHyphens w:val="0"/>
        <w:spacing w:line="276" w:lineRule="auto"/>
        <w:ind w:left="284" w:right="-1" w:hanging="283"/>
        <w:jc w:val="both"/>
        <w:rPr>
          <w:rFonts w:cstheme="minorHAnsi"/>
        </w:rPr>
      </w:pPr>
      <w:r w:rsidRPr="00E07546">
        <w:rPr>
          <w:rFonts w:cstheme="minorHAnsi"/>
        </w:rPr>
        <w:t>di impegnarsi a comunicare tempestivamente eventuali variazioni del contenuto della presente dichiarazione e a rendere, se del caso, una nuova dichiarazione sostitutiva;</w:t>
      </w:r>
    </w:p>
    <w:p w14:paraId="3D932E87" w14:textId="7A9AA65C" w:rsidR="00E07546" w:rsidRPr="00727186" w:rsidRDefault="00E07546" w:rsidP="00727186">
      <w:pPr>
        <w:widowControl/>
        <w:numPr>
          <w:ilvl w:val="0"/>
          <w:numId w:val="14"/>
        </w:numPr>
        <w:suppressAutoHyphens w:val="0"/>
        <w:spacing w:line="276" w:lineRule="auto"/>
        <w:ind w:left="284" w:right="-1" w:hanging="283"/>
        <w:jc w:val="both"/>
        <w:rPr>
          <w:rFonts w:cstheme="minorHAnsi"/>
        </w:rPr>
      </w:pPr>
      <w:r w:rsidRPr="00727186">
        <w:rPr>
          <w:rFonts w:cstheme="minorHAnsi"/>
        </w:rPr>
        <w:t xml:space="preserve">di impegnarsi fin d’ora al rispetto delle condizioni fissate dal finanziamento </w:t>
      </w:r>
      <w:r w:rsidR="00727186" w:rsidRPr="00727186">
        <w:rPr>
          <w:rFonts w:cstheme="minorHAnsi"/>
        </w:rPr>
        <w:t>del</w:t>
      </w:r>
      <w:r w:rsidRPr="00727186">
        <w:rPr>
          <w:rFonts w:cstheme="minorHAnsi"/>
        </w:rPr>
        <w:t xml:space="preserve">l’opera in oggetto </w:t>
      </w:r>
      <w:r w:rsidR="00727186" w:rsidRPr="00727186">
        <w:rPr>
          <w:rFonts w:cstheme="minorHAnsi"/>
        </w:rPr>
        <w:t>necessaria allo svolgimento dei</w:t>
      </w:r>
      <w:r w:rsidR="00727186">
        <w:rPr>
          <w:rFonts w:cstheme="minorHAnsi"/>
        </w:rPr>
        <w:t xml:space="preserve"> </w:t>
      </w:r>
      <w:r w:rsidR="00727186" w:rsidRPr="00727186">
        <w:rPr>
          <w:rFonts w:cstheme="minorHAnsi"/>
        </w:rPr>
        <w:t>XX Giochi del Mediterraneo di Taranto 2026</w:t>
      </w:r>
      <w:r w:rsidRPr="00727186">
        <w:rPr>
          <w:rFonts w:cstheme="minorHAnsi"/>
        </w:rPr>
        <w:t>;</w:t>
      </w:r>
    </w:p>
    <w:p w14:paraId="526CD393" w14:textId="77777777" w:rsidR="00E07546" w:rsidRPr="00E07546" w:rsidRDefault="00E07546" w:rsidP="00E07546">
      <w:pPr>
        <w:autoSpaceDE w:val="0"/>
        <w:autoSpaceDN w:val="0"/>
        <w:adjustRightInd w:val="0"/>
        <w:spacing w:line="276" w:lineRule="auto"/>
        <w:ind w:left="426" w:right="-1"/>
        <w:jc w:val="center"/>
        <w:rPr>
          <w:rFonts w:cstheme="minorHAnsi"/>
        </w:rPr>
      </w:pPr>
    </w:p>
    <w:p w14:paraId="33FD82C6" w14:textId="77777777" w:rsidR="00E07546" w:rsidRPr="00E07546" w:rsidRDefault="00E07546" w:rsidP="00E07546">
      <w:pPr>
        <w:spacing w:line="276" w:lineRule="auto"/>
        <w:ind w:right="-1"/>
        <w:jc w:val="both"/>
        <w:rPr>
          <w:rFonts w:cstheme="minorHAnsi"/>
        </w:rPr>
      </w:pPr>
      <w:r w:rsidRPr="00E07546">
        <w:rPr>
          <w:rFonts w:cstheme="minorHAns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F8EADA3" w14:textId="77777777" w:rsidR="00E07546" w:rsidRPr="00E07546" w:rsidRDefault="00E07546" w:rsidP="00E07546">
      <w:pPr>
        <w:tabs>
          <w:tab w:val="left" w:pos="4440"/>
        </w:tabs>
        <w:spacing w:line="276" w:lineRule="auto"/>
        <w:ind w:right="-1"/>
        <w:jc w:val="both"/>
        <w:rPr>
          <w:rFonts w:cstheme="minorHAnsi"/>
        </w:rPr>
      </w:pPr>
      <w:r w:rsidRPr="00E07546">
        <w:rPr>
          <w:rFonts w:cstheme="minorHAnsi"/>
        </w:rPr>
        <w:tab/>
      </w:r>
    </w:p>
    <w:p w14:paraId="1ED82AF2" w14:textId="77777777" w:rsidR="00E07546" w:rsidRDefault="00E07546" w:rsidP="00E07546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</w:p>
    <w:p w14:paraId="182773E7" w14:textId="6687B43F" w:rsidR="006E04ED" w:rsidRPr="0021798A" w:rsidRDefault="00E07546" w:rsidP="00E07546">
      <w:pPr>
        <w:ind w:left="144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E04ED" w:rsidRPr="0021798A">
        <w:rPr>
          <w:rFonts w:cstheme="minorHAnsi"/>
        </w:rPr>
        <w:tab/>
      </w:r>
      <w:r w:rsidR="006E04ED" w:rsidRPr="0021798A">
        <w:rPr>
          <w:rFonts w:cstheme="minorHAnsi"/>
        </w:rPr>
        <w:tab/>
      </w:r>
      <w:r w:rsidR="006E04ED" w:rsidRPr="0021798A">
        <w:rPr>
          <w:rFonts w:cstheme="minorHAnsi"/>
        </w:rPr>
        <w:tab/>
      </w:r>
      <w:r w:rsidR="006E04ED" w:rsidRPr="0021798A">
        <w:rPr>
          <w:rFonts w:cstheme="minorHAnsi"/>
        </w:rPr>
        <w:tab/>
      </w:r>
      <w:r w:rsidR="006E04ED" w:rsidRPr="0021798A">
        <w:rPr>
          <w:rFonts w:cstheme="minorHAnsi"/>
        </w:rPr>
        <w:tab/>
      </w:r>
      <w:r w:rsidR="006E04ED" w:rsidRPr="0021798A">
        <w:rPr>
          <w:rFonts w:cstheme="minorHAnsi"/>
        </w:rPr>
        <w:tab/>
        <w:t xml:space="preserve">   FIRMA</w:t>
      </w:r>
    </w:p>
    <w:p w14:paraId="3C96177F" w14:textId="77777777" w:rsidR="006E04ED" w:rsidRPr="0021798A" w:rsidRDefault="006E04ED" w:rsidP="006E04ED">
      <w:pPr>
        <w:jc w:val="right"/>
        <w:rPr>
          <w:rFonts w:cstheme="minorHAnsi"/>
        </w:rPr>
      </w:pPr>
      <w:r w:rsidRPr="0021798A">
        <w:rPr>
          <w:rFonts w:cstheme="minorHAnsi"/>
        </w:rPr>
        <w:t>__________________________</w:t>
      </w:r>
    </w:p>
    <w:sectPr w:rsidR="006E04ED" w:rsidRPr="0021798A" w:rsidSect="006E04ED">
      <w:headerReference w:type="default" r:id="rId8"/>
      <w:footerReference w:type="default" r:id="rId9"/>
      <w:pgSz w:w="11906" w:h="16838"/>
      <w:pgMar w:top="680" w:right="992" w:bottom="1418" w:left="850" w:header="709" w:footer="39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45800" w14:textId="77777777" w:rsidR="00325DC4" w:rsidRDefault="00325DC4">
      <w:r>
        <w:separator/>
      </w:r>
    </w:p>
  </w:endnote>
  <w:endnote w:type="continuationSeparator" w:id="0">
    <w:p w14:paraId="1BE37932" w14:textId="77777777" w:rsidR="00325DC4" w:rsidRDefault="003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wis721 Lt BT;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F8B92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r>
      <w:rPr>
        <w:rFonts w:ascii="Swis721 Lt BT;Calibri" w:hAnsi="Swis721 Lt BT;Calibri" w:cs="Swis721 Lt BT;Calibri"/>
        <w:b/>
        <w:bCs/>
        <w:i/>
        <w:sz w:val="18"/>
        <w:szCs w:val="18"/>
      </w:rPr>
      <w:t>Sede</w:t>
    </w:r>
    <w:r>
      <w:rPr>
        <w:rFonts w:ascii="Swis721 Lt BT;Calibri" w:hAnsi="Swis721 Lt BT;Calibri" w:cs="Swis721 Lt BT;Calibri"/>
        <w:i/>
        <w:sz w:val="18"/>
        <w:szCs w:val="18"/>
      </w:rPr>
      <w:t>: Viale Virgilio, 152 - 74121 Taranto (TA)</w:t>
    </w:r>
  </w:p>
  <w:p w14:paraId="159A4F3C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proofErr w:type="gramStart"/>
    <w:r>
      <w:rPr>
        <w:rFonts w:ascii="Swis721 Lt BT;Calibri" w:hAnsi="Swis721 Lt BT;Calibri" w:cs="Swis721 Lt BT;Calibri"/>
        <w:b/>
        <w:bCs/>
        <w:i/>
        <w:sz w:val="18"/>
        <w:szCs w:val="18"/>
        <w:lang w:val="fr-FR"/>
      </w:rPr>
      <w:t>PEC</w:t>
    </w:r>
    <w:r>
      <w:rPr>
        <w:rFonts w:ascii="Swis721 Lt BT;Calibri" w:hAnsi="Swis721 Lt BT;Calibri" w:cs="Swis721 Lt BT;Calibri"/>
        <w:i/>
        <w:sz w:val="18"/>
        <w:szCs w:val="18"/>
        <w:lang w:val="fr-FR"/>
      </w:rPr>
      <w:t>:</w:t>
    </w:r>
    <w:proofErr w:type="gramEnd"/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 </w:t>
    </w:r>
    <w:hyperlink r:id="rId1">
      <w:r>
        <w:rPr>
          <w:rStyle w:val="Collegamentoipertestuale"/>
          <w:rFonts w:ascii="Swis721 Lt BT;Calibri" w:hAnsi="Swis721 Lt BT;Calibri" w:cs="Swis721 Lt BT;Calibri"/>
          <w:i/>
          <w:sz w:val="18"/>
          <w:szCs w:val="18"/>
          <w:lang w:val="fr-FR"/>
        </w:rPr>
        <w:t>commissario.giochimediterraneo26@pec.governo.it</w:t>
      </w:r>
    </w:hyperlink>
    <w:r>
      <w:rPr>
        <w:rStyle w:val="Collegamentoipertestuale"/>
        <w:rFonts w:ascii="Swis721 Lt BT;Calibri" w:hAnsi="Swis721 Lt BT;Calibri" w:cs="Swis721 Lt BT;Calibri"/>
        <w:iCs/>
        <w:sz w:val="18"/>
        <w:szCs w:val="18"/>
        <w:lang w:val="fr-FR"/>
      </w:rPr>
      <w:t xml:space="preserve">  </w:t>
    </w:r>
    <w:r w:rsidRPr="004759BD">
      <w:rPr>
        <w:rFonts w:ascii="Swis721 Lt BT;Calibri" w:hAnsi="Swis721 Lt BT;Calibri" w:cs="Swis721 Lt BT;Calibri"/>
        <w:i/>
        <w:sz w:val="18"/>
        <w:szCs w:val="18"/>
      </w:rPr>
      <w:t xml:space="preserve">- </w:t>
    </w:r>
    <w:r>
      <w:rPr>
        <w:rFonts w:ascii="Swis721 Lt BT;Calibri" w:hAnsi="Swis721 Lt BT;Calibri" w:cs="Swis721 Lt BT;Calibri"/>
        <w:b/>
        <w:bCs/>
        <w:i/>
        <w:sz w:val="18"/>
        <w:szCs w:val="18"/>
        <w:lang w:val="fr-FR"/>
      </w:rPr>
      <w:t>E-mail</w:t>
    </w:r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: </w:t>
    </w:r>
    <w:hyperlink r:id="rId2">
      <w:r>
        <w:rPr>
          <w:rStyle w:val="Collegamentoipertestuale"/>
          <w:rFonts w:ascii="Swis721 Lt BT;Calibri" w:hAnsi="Swis721 Lt BT;Calibri" w:cs="Swis721 Lt BT;Calibri"/>
          <w:i/>
          <w:sz w:val="18"/>
          <w:szCs w:val="18"/>
          <w:lang w:val="fr-FR"/>
        </w:rPr>
        <w:t>m.ferrarese@governo.it</w:t>
      </w:r>
    </w:hyperlink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 </w:t>
    </w:r>
  </w:p>
  <w:p w14:paraId="5BDE798D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r>
      <w:rPr>
        <w:rFonts w:ascii="Swis721 Lt BT;Calibri" w:hAnsi="Swis721 Lt BT;Calibri" w:cs="Swis721 Lt BT;Calibri"/>
        <w:b/>
        <w:bCs/>
        <w:i/>
        <w:sz w:val="18"/>
        <w:szCs w:val="18"/>
      </w:rPr>
      <w:t>C.F.</w:t>
    </w:r>
    <w:r>
      <w:rPr>
        <w:rFonts w:ascii="Swis721 Lt BT;Calibri" w:hAnsi="Swis721 Lt BT;Calibri" w:cs="Swis721 Lt BT;Calibri"/>
        <w:i/>
        <w:sz w:val="18"/>
        <w:szCs w:val="18"/>
      </w:rPr>
      <w:t xml:space="preserve">: 902 803 </w:t>
    </w:r>
    <w:proofErr w:type="gramStart"/>
    <w:r>
      <w:rPr>
        <w:rFonts w:ascii="Swis721 Lt BT;Calibri" w:hAnsi="Swis721 Lt BT;Calibri" w:cs="Swis721 Lt BT;Calibri"/>
        <w:i/>
        <w:sz w:val="18"/>
        <w:szCs w:val="18"/>
      </w:rPr>
      <w:t>30730  -</w:t>
    </w:r>
    <w:proofErr w:type="gramEnd"/>
    <w:r>
      <w:rPr>
        <w:rFonts w:ascii="Swis721 Lt BT;Calibri" w:hAnsi="Swis721 Lt BT;Calibri" w:cs="Swis721 Lt BT;Calibri"/>
        <w:i/>
        <w:sz w:val="18"/>
        <w:szCs w:val="18"/>
      </w:rPr>
      <w:t xml:space="preserve">  </w:t>
    </w:r>
    <w:r>
      <w:rPr>
        <w:rFonts w:ascii="Swis721 Lt BT;Calibri" w:hAnsi="Swis721 Lt BT;Calibri" w:cs="Swis721 Lt BT;Calibri"/>
        <w:b/>
        <w:bCs/>
        <w:i/>
        <w:sz w:val="18"/>
        <w:szCs w:val="18"/>
      </w:rPr>
      <w:t>Codice IPA</w:t>
    </w:r>
    <w:r>
      <w:rPr>
        <w:rFonts w:ascii="Swis721 Lt BT;Calibri" w:hAnsi="Swis721 Lt BT;Calibri" w:cs="Swis721 Lt BT;Calibri"/>
        <w:i/>
        <w:sz w:val="18"/>
        <w:szCs w:val="18"/>
      </w:rPr>
      <w:t xml:space="preserve">: C7ROXF19 - </w:t>
    </w:r>
    <w:r>
      <w:rPr>
        <w:rFonts w:ascii="Swis721 Lt BT;Calibri" w:hAnsi="Swis721 Lt BT;Calibri" w:cs="Swis721 Lt BT;Calibri"/>
        <w:b/>
        <w:bCs/>
        <w:i/>
        <w:sz w:val="18"/>
        <w:szCs w:val="18"/>
      </w:rPr>
      <w:t>Codice Univoco</w:t>
    </w:r>
    <w:r>
      <w:rPr>
        <w:rFonts w:ascii="Swis721 Lt BT;Calibri" w:hAnsi="Swis721 Lt BT;Calibri" w:cs="Swis721 Lt BT;Calibri"/>
        <w:i/>
        <w:sz w:val="18"/>
        <w:szCs w:val="18"/>
      </w:rPr>
      <w:t>: AJA7IH</w:t>
    </w:r>
  </w:p>
  <w:p w14:paraId="00E9FE61" w14:textId="77777777" w:rsidR="00447E40" w:rsidRDefault="001F5883">
    <w:pPr>
      <w:tabs>
        <w:tab w:val="center" w:pos="4820"/>
        <w:tab w:val="right" w:pos="9638"/>
      </w:tabs>
      <w:spacing w:after="20"/>
      <w:jc w:val="center"/>
    </w:pPr>
    <w:r>
      <w:rPr>
        <w:rStyle w:val="Collegamentoipertestuale"/>
        <w:rFonts w:ascii="Swis721 Lt BT;Calibri" w:eastAsia="Arial" w:hAnsi="Swis721 Lt BT;Calibri" w:cs="Swis721 Lt BT;Calibri"/>
        <w:b/>
        <w:bCs/>
        <w:i/>
        <w:color w:val="000000"/>
        <w:sz w:val="18"/>
        <w:szCs w:val="18"/>
      </w:rPr>
      <w:t>Sito:</w:t>
    </w:r>
    <w:r>
      <w:rPr>
        <w:rStyle w:val="Collegamentoipertestuale"/>
        <w:rFonts w:ascii="Swis721 Lt BT;Calibri" w:eastAsia="Arial" w:hAnsi="Swis721 Lt BT;Calibri" w:cs="Swis721 Lt BT;Calibri"/>
        <w:i/>
        <w:color w:val="000000"/>
        <w:sz w:val="18"/>
        <w:szCs w:val="18"/>
      </w:rPr>
      <w:t xml:space="preserve"> </w:t>
    </w:r>
    <w:r>
      <w:rPr>
        <w:rStyle w:val="Collegamentoipertestuale"/>
        <w:rFonts w:ascii="Swis721 Lt BT;Calibri" w:eastAsia="Arial" w:hAnsi="Swis721 Lt BT;Calibri" w:cs="Swis721 Lt BT;Calibri"/>
        <w:i/>
        <w:sz w:val="18"/>
        <w:szCs w:val="18"/>
      </w:rPr>
      <w:t>https://www.commissariogiochimediterraneo.it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A3BA" w14:textId="77777777" w:rsidR="00325DC4" w:rsidRDefault="00325DC4">
      <w:r>
        <w:separator/>
      </w:r>
    </w:p>
  </w:footnote>
  <w:footnote w:type="continuationSeparator" w:id="0">
    <w:p w14:paraId="7F45B34D" w14:textId="77777777" w:rsidR="00325DC4" w:rsidRDefault="003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8C82E" w14:textId="29635661" w:rsidR="009A2E71" w:rsidRDefault="009A2E71" w:rsidP="009A2E71">
    <w:pPr>
      <w:jc w:val="center"/>
      <w:rPr>
        <w:rFonts w:ascii="Kunstler Script" w:eastAsia="Kunstler Script" w:hAnsi="Kunstler Script" w:cs="Kunstler Script"/>
        <w:color w:val="002060"/>
        <w:sz w:val="30"/>
        <w:szCs w:val="30"/>
      </w:rPr>
    </w:pPr>
    <w:r w:rsidRPr="00EA3519">
      <w:rPr>
        <w:rFonts w:ascii="Kunstler Script" w:eastAsia="Kunstler Script" w:hAnsi="Kunstler Script" w:cs="Kunstler Script"/>
        <w:noProof/>
        <w:color w:val="002060"/>
        <w:sz w:val="30"/>
        <w:szCs w:val="30"/>
      </w:rPr>
      <w:drawing>
        <wp:inline distT="0" distB="0" distL="0" distR="0" wp14:anchorId="13242128" wp14:editId="00C890B0">
          <wp:extent cx="555625" cy="633095"/>
          <wp:effectExtent l="0" t="0" r="0" b="0"/>
          <wp:docPr id="1669799876" name="Immagine 1" descr="Descrizione: C:\Users\neri\Desktop\Struttura Commissariale\Carta intestata\Logo Repubblica Italian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zione: C:\Users\neri\Desktop\Struttura Commissariale\Carta intestata\Logo Repubblica Italiana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485F3" w14:textId="77777777" w:rsidR="009A2E71" w:rsidRPr="00AA26E0" w:rsidRDefault="009A2E71" w:rsidP="009A2E71">
    <w:pPr>
      <w:jc w:val="center"/>
      <w:rPr>
        <w:rFonts w:ascii="Kunstler Script" w:eastAsia="Kunstler Script" w:hAnsi="Kunstler Script" w:cs="Kunstler Script"/>
        <w:b/>
        <w:color w:val="002060"/>
        <w:sz w:val="16"/>
        <w:szCs w:val="16"/>
      </w:rPr>
    </w:pPr>
    <w:r w:rsidRPr="00AA26E0">
      <w:rPr>
        <w:rFonts w:ascii="Kunstler Script" w:eastAsia="Kunstler Script" w:hAnsi="Kunstler Script" w:cs="Kunstler Script"/>
        <w:b/>
        <w:color w:val="002060"/>
        <w:sz w:val="60"/>
        <w:szCs w:val="60"/>
      </w:rPr>
      <w:t>Presidenza del Consiglio dei Ministri</w:t>
    </w:r>
  </w:p>
  <w:p w14:paraId="47536ADB" w14:textId="06671FD4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Commissario straordinario per la realizzazione</w:t>
    </w:r>
  </w:p>
  <w:p w14:paraId="66373A82" w14:textId="77777777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degli interventi necessari allo svolgimento dei</w:t>
    </w:r>
  </w:p>
  <w:p w14:paraId="6FCC7D18" w14:textId="77777777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XX Giochi del Mediterraneo di Taranto 2026</w:t>
    </w:r>
  </w:p>
  <w:p w14:paraId="12E7E2D4" w14:textId="77777777" w:rsidR="009A2E71" w:rsidRDefault="009A2E71" w:rsidP="009A2E71">
    <w:pPr>
      <w:pStyle w:val="Intestazione"/>
      <w:jc w:val="center"/>
      <w:rPr>
        <w:rFonts w:ascii="Swis721 Lt BT" w:hAnsi="Swis721 Lt BT"/>
      </w:rPr>
    </w:pPr>
  </w:p>
  <w:p w14:paraId="143E0FCA" w14:textId="77777777" w:rsidR="009A2E71" w:rsidRDefault="009A2E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2EA5"/>
    <w:multiLevelType w:val="hybridMultilevel"/>
    <w:tmpl w:val="6E3A2EE2"/>
    <w:lvl w:ilvl="0" w:tplc="0410000F">
      <w:start w:val="1"/>
      <w:numFmt w:val="decimal"/>
      <w:lvlText w:val="%1."/>
      <w:lvlJc w:val="left"/>
      <w:pPr>
        <w:ind w:left="5677" w:hanging="360"/>
      </w:pPr>
    </w:lvl>
    <w:lvl w:ilvl="1" w:tplc="04100019" w:tentative="1">
      <w:start w:val="1"/>
      <w:numFmt w:val="lowerLetter"/>
      <w:lvlText w:val="%2."/>
      <w:lvlJc w:val="left"/>
      <w:pPr>
        <w:ind w:left="6397" w:hanging="360"/>
      </w:pPr>
    </w:lvl>
    <w:lvl w:ilvl="2" w:tplc="0410001B" w:tentative="1">
      <w:start w:val="1"/>
      <w:numFmt w:val="lowerRoman"/>
      <w:lvlText w:val="%3."/>
      <w:lvlJc w:val="right"/>
      <w:pPr>
        <w:ind w:left="7117" w:hanging="180"/>
      </w:pPr>
    </w:lvl>
    <w:lvl w:ilvl="3" w:tplc="0410000F" w:tentative="1">
      <w:start w:val="1"/>
      <w:numFmt w:val="decimal"/>
      <w:lvlText w:val="%4."/>
      <w:lvlJc w:val="left"/>
      <w:pPr>
        <w:ind w:left="7837" w:hanging="360"/>
      </w:pPr>
    </w:lvl>
    <w:lvl w:ilvl="4" w:tplc="04100019" w:tentative="1">
      <w:start w:val="1"/>
      <w:numFmt w:val="lowerLetter"/>
      <w:lvlText w:val="%5."/>
      <w:lvlJc w:val="left"/>
      <w:pPr>
        <w:ind w:left="8557" w:hanging="360"/>
      </w:pPr>
    </w:lvl>
    <w:lvl w:ilvl="5" w:tplc="0410001B" w:tentative="1">
      <w:start w:val="1"/>
      <w:numFmt w:val="lowerRoman"/>
      <w:lvlText w:val="%6."/>
      <w:lvlJc w:val="right"/>
      <w:pPr>
        <w:ind w:left="9277" w:hanging="180"/>
      </w:pPr>
    </w:lvl>
    <w:lvl w:ilvl="6" w:tplc="0410000F" w:tentative="1">
      <w:start w:val="1"/>
      <w:numFmt w:val="decimal"/>
      <w:lvlText w:val="%7."/>
      <w:lvlJc w:val="left"/>
      <w:pPr>
        <w:ind w:left="9997" w:hanging="360"/>
      </w:pPr>
    </w:lvl>
    <w:lvl w:ilvl="7" w:tplc="04100019" w:tentative="1">
      <w:start w:val="1"/>
      <w:numFmt w:val="lowerLetter"/>
      <w:lvlText w:val="%8."/>
      <w:lvlJc w:val="left"/>
      <w:pPr>
        <w:ind w:left="10717" w:hanging="360"/>
      </w:pPr>
    </w:lvl>
    <w:lvl w:ilvl="8" w:tplc="0410001B" w:tentative="1">
      <w:start w:val="1"/>
      <w:numFmt w:val="lowerRoman"/>
      <w:lvlText w:val="%9."/>
      <w:lvlJc w:val="right"/>
      <w:pPr>
        <w:ind w:left="11437" w:hanging="180"/>
      </w:pPr>
    </w:lvl>
  </w:abstractNum>
  <w:abstractNum w:abstractNumId="1" w15:restartNumberingAfterBreak="0">
    <w:nsid w:val="0ADA7C74"/>
    <w:multiLevelType w:val="hybridMultilevel"/>
    <w:tmpl w:val="9438D100"/>
    <w:lvl w:ilvl="0" w:tplc="80B07506">
      <w:numFmt w:val="bullet"/>
      <w:lvlText w:val=""/>
      <w:lvlJc w:val="left"/>
      <w:pPr>
        <w:ind w:left="53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EEDED2">
      <w:numFmt w:val="bullet"/>
      <w:lvlText w:val="•"/>
      <w:lvlJc w:val="left"/>
      <w:pPr>
        <w:ind w:left="833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 w:tplc="A0EC02E6"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70120048"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0FC1388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B90A37D2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BADAE278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AC8AA4F6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FE161B38">
      <w:numFmt w:val="bullet"/>
      <w:lvlText w:val="•"/>
      <w:lvlJc w:val="left"/>
      <w:pPr>
        <w:ind w:left="8306" w:hanging="360"/>
      </w:pPr>
      <w:rPr>
        <w:rFonts w:hint="default"/>
      </w:rPr>
    </w:lvl>
  </w:abstractNum>
  <w:abstractNum w:abstractNumId="2" w15:restartNumberingAfterBreak="0">
    <w:nsid w:val="0EC01890"/>
    <w:multiLevelType w:val="hybridMultilevel"/>
    <w:tmpl w:val="6EDEBACA"/>
    <w:lvl w:ilvl="0" w:tplc="6D20E3E2">
      <w:start w:val="4"/>
      <w:numFmt w:val="decimal"/>
      <w:lvlText w:val="%1."/>
      <w:lvlJc w:val="left"/>
      <w:pPr>
        <w:ind w:left="833" w:hanging="360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</w:rPr>
    </w:lvl>
    <w:lvl w:ilvl="1" w:tplc="5FE0994E">
      <w:start w:val="1"/>
      <w:numFmt w:val="lowerLetter"/>
      <w:lvlText w:val="%2."/>
      <w:lvlJc w:val="left"/>
      <w:pPr>
        <w:ind w:left="833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2B2B1A4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885E23A4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B452371E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5EC1266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4CACFA2E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7BF29338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7594109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3" w15:restartNumberingAfterBreak="0">
    <w:nsid w:val="16864140"/>
    <w:multiLevelType w:val="multilevel"/>
    <w:tmpl w:val="FF42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0133B5"/>
    <w:multiLevelType w:val="hybridMultilevel"/>
    <w:tmpl w:val="B3625516"/>
    <w:lvl w:ilvl="0" w:tplc="3974A08C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531B"/>
    <w:multiLevelType w:val="hybridMultilevel"/>
    <w:tmpl w:val="ED187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3CED"/>
    <w:multiLevelType w:val="hybridMultilevel"/>
    <w:tmpl w:val="44ACFE2A"/>
    <w:lvl w:ilvl="0" w:tplc="27B468D6">
      <w:numFmt w:val="bullet"/>
      <w:lvlText w:val="-"/>
      <w:lvlJc w:val="left"/>
      <w:pPr>
        <w:ind w:left="833" w:hanging="360"/>
      </w:pPr>
      <w:rPr>
        <w:rFonts w:ascii="Arial Narrow" w:eastAsia="Arial Narrow" w:hAnsi="Arial Narrow" w:cs="Arial Narrow" w:hint="default"/>
        <w:spacing w:val="-3"/>
        <w:w w:val="99"/>
        <w:sz w:val="18"/>
        <w:szCs w:val="18"/>
      </w:rPr>
    </w:lvl>
    <w:lvl w:ilvl="1" w:tplc="74D0CBC8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58EE09F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B270FEBE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AC67D5C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A1047E6A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2708DB78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060666FA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01C6782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7" w15:restartNumberingAfterBreak="0">
    <w:nsid w:val="221C4AB1"/>
    <w:multiLevelType w:val="hybridMultilevel"/>
    <w:tmpl w:val="DD301330"/>
    <w:lvl w:ilvl="0" w:tplc="427CDA8E">
      <w:start w:val="1"/>
      <w:numFmt w:val="decimal"/>
      <w:lvlText w:val="%1)"/>
      <w:lvlJc w:val="left"/>
      <w:pPr>
        <w:ind w:left="478" w:hanging="284"/>
        <w:jc w:val="right"/>
      </w:pPr>
      <w:rPr>
        <w:rFonts w:ascii="Times New Roman" w:eastAsia="Arial" w:hAnsi="Times New Roman" w:cs="Times New Roman" w:hint="default"/>
        <w:spacing w:val="-6"/>
        <w:w w:val="99"/>
        <w:sz w:val="20"/>
        <w:szCs w:val="20"/>
      </w:rPr>
    </w:lvl>
    <w:lvl w:ilvl="1" w:tplc="675A4706">
      <w:start w:val="1"/>
      <w:numFmt w:val="decimal"/>
      <w:lvlText w:val="%2."/>
      <w:lvlJc w:val="left"/>
      <w:pPr>
        <w:ind w:left="833" w:hanging="360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</w:rPr>
    </w:lvl>
    <w:lvl w:ilvl="2" w:tplc="735E503E">
      <w:numFmt w:val="bullet"/>
      <w:lvlText w:val="•"/>
      <w:lvlJc w:val="left"/>
      <w:pPr>
        <w:ind w:left="1884" w:hanging="360"/>
      </w:pPr>
      <w:rPr>
        <w:rFonts w:hint="default"/>
      </w:rPr>
    </w:lvl>
    <w:lvl w:ilvl="3" w:tplc="C174188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9BE2CB1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36605722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45E4CEE0"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1408CC0A"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5310E386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8" w15:restartNumberingAfterBreak="0">
    <w:nsid w:val="226E16F0"/>
    <w:multiLevelType w:val="hybridMultilevel"/>
    <w:tmpl w:val="774E88B2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13932"/>
    <w:multiLevelType w:val="multilevel"/>
    <w:tmpl w:val="C862F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C55C95"/>
    <w:multiLevelType w:val="hybridMultilevel"/>
    <w:tmpl w:val="4E186094"/>
    <w:lvl w:ilvl="0" w:tplc="6C1E2FD8">
      <w:start w:val="1"/>
      <w:numFmt w:val="decimal"/>
      <w:lvlText w:val="%1."/>
      <w:lvlJc w:val="left"/>
      <w:pPr>
        <w:ind w:left="833" w:hanging="360"/>
      </w:pPr>
      <w:rPr>
        <w:rFonts w:ascii="Times New Roman" w:eastAsia="Arial" w:hAnsi="Times New Roman" w:cs="Times New Roman" w:hint="default"/>
        <w:strike w:val="0"/>
        <w:color w:val="auto"/>
        <w:spacing w:val="-1"/>
        <w:w w:val="99"/>
        <w:sz w:val="20"/>
        <w:szCs w:val="20"/>
      </w:rPr>
    </w:lvl>
    <w:lvl w:ilvl="1" w:tplc="657CC864">
      <w:numFmt w:val="bullet"/>
      <w:lvlText w:val="-"/>
      <w:lvlJc w:val="left"/>
      <w:pPr>
        <w:ind w:left="1193" w:hanging="360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 w:tplc="3B92BB04">
      <w:numFmt w:val="bullet"/>
      <w:lvlText w:val="•"/>
      <w:lvlJc w:val="left"/>
      <w:pPr>
        <w:ind w:left="2226" w:hanging="360"/>
      </w:pPr>
      <w:rPr>
        <w:rFonts w:hint="default"/>
      </w:rPr>
    </w:lvl>
    <w:lvl w:ilvl="3" w:tplc="202EFE58"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2D0A583C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A36454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1BAAAD78">
      <w:numFmt w:val="bullet"/>
      <w:lvlText w:val="•"/>
      <w:lvlJc w:val="left"/>
      <w:pPr>
        <w:ind w:left="6333" w:hanging="360"/>
      </w:pPr>
      <w:rPr>
        <w:rFonts w:hint="default"/>
      </w:rPr>
    </w:lvl>
    <w:lvl w:ilvl="7" w:tplc="5756E26C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DA6868CE">
      <w:numFmt w:val="bullet"/>
      <w:lvlText w:val="•"/>
      <w:lvlJc w:val="left"/>
      <w:pPr>
        <w:ind w:left="8386" w:hanging="360"/>
      </w:pPr>
      <w:rPr>
        <w:rFonts w:hint="default"/>
      </w:rPr>
    </w:lvl>
  </w:abstractNum>
  <w:abstractNum w:abstractNumId="12" w15:restartNumberingAfterBreak="0">
    <w:nsid w:val="51B025C5"/>
    <w:multiLevelType w:val="multilevel"/>
    <w:tmpl w:val="4F5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4694">
    <w:abstractNumId w:val="12"/>
  </w:num>
  <w:num w:numId="2" w16cid:durableId="1345012552">
    <w:abstractNumId w:val="10"/>
  </w:num>
  <w:num w:numId="3" w16cid:durableId="2065979303">
    <w:abstractNumId w:val="3"/>
  </w:num>
  <w:num w:numId="4" w16cid:durableId="1902204752">
    <w:abstractNumId w:val="1"/>
  </w:num>
  <w:num w:numId="5" w16cid:durableId="1584340406">
    <w:abstractNumId w:val="6"/>
  </w:num>
  <w:num w:numId="6" w16cid:durableId="1894850085">
    <w:abstractNumId w:val="2"/>
  </w:num>
  <w:num w:numId="7" w16cid:durableId="239217672">
    <w:abstractNumId w:val="11"/>
  </w:num>
  <w:num w:numId="8" w16cid:durableId="1403481191">
    <w:abstractNumId w:val="7"/>
  </w:num>
  <w:num w:numId="9" w16cid:durableId="681973904">
    <w:abstractNumId w:val="0"/>
  </w:num>
  <w:num w:numId="10" w16cid:durableId="1123885485">
    <w:abstractNumId w:val="8"/>
  </w:num>
  <w:num w:numId="11" w16cid:durableId="796486854">
    <w:abstractNumId w:val="9"/>
  </w:num>
  <w:num w:numId="12" w16cid:durableId="1936131254">
    <w:abstractNumId w:val="13"/>
  </w:num>
  <w:num w:numId="13" w16cid:durableId="1723750200">
    <w:abstractNumId w:val="5"/>
  </w:num>
  <w:num w:numId="14" w16cid:durableId="940189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40"/>
    <w:rsid w:val="00130650"/>
    <w:rsid w:val="001F0CBD"/>
    <w:rsid w:val="001F5883"/>
    <w:rsid w:val="00212F80"/>
    <w:rsid w:val="00290661"/>
    <w:rsid w:val="002F7C42"/>
    <w:rsid w:val="00325DC4"/>
    <w:rsid w:val="00333135"/>
    <w:rsid w:val="00372B4F"/>
    <w:rsid w:val="003C687F"/>
    <w:rsid w:val="004346D3"/>
    <w:rsid w:val="0044654B"/>
    <w:rsid w:val="00447E40"/>
    <w:rsid w:val="00474BD3"/>
    <w:rsid w:val="004759BD"/>
    <w:rsid w:val="004C5C9C"/>
    <w:rsid w:val="004E641F"/>
    <w:rsid w:val="00502E17"/>
    <w:rsid w:val="005132B2"/>
    <w:rsid w:val="005241A2"/>
    <w:rsid w:val="0055288D"/>
    <w:rsid w:val="005B1DEB"/>
    <w:rsid w:val="005E19D2"/>
    <w:rsid w:val="00634E7F"/>
    <w:rsid w:val="00655D39"/>
    <w:rsid w:val="006D4B0C"/>
    <w:rsid w:val="006E04ED"/>
    <w:rsid w:val="00727186"/>
    <w:rsid w:val="00845055"/>
    <w:rsid w:val="00861912"/>
    <w:rsid w:val="0088167D"/>
    <w:rsid w:val="008A4277"/>
    <w:rsid w:val="008D0917"/>
    <w:rsid w:val="008E128E"/>
    <w:rsid w:val="008E3A71"/>
    <w:rsid w:val="00922D32"/>
    <w:rsid w:val="009A2E71"/>
    <w:rsid w:val="009C5991"/>
    <w:rsid w:val="00A53868"/>
    <w:rsid w:val="00A96158"/>
    <w:rsid w:val="00AE4786"/>
    <w:rsid w:val="00BA6185"/>
    <w:rsid w:val="00C02745"/>
    <w:rsid w:val="00D277DE"/>
    <w:rsid w:val="00D77543"/>
    <w:rsid w:val="00DF69B1"/>
    <w:rsid w:val="00E07546"/>
    <w:rsid w:val="00EA4F69"/>
    <w:rsid w:val="00EE0B57"/>
    <w:rsid w:val="00F307E3"/>
    <w:rsid w:val="00F41C85"/>
    <w:rsid w:val="00F911CD"/>
    <w:rsid w:val="00FC4467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A77F"/>
  <w15:docId w15:val="{48EDF273-A0F2-453D-B01F-A41AD075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192"/>
      <w:ind w:left="4957"/>
      <w:jc w:val="center"/>
      <w:outlineLvl w:val="0"/>
    </w:pPr>
    <w:rPr>
      <w:rFonts w:ascii="Calibri" w:eastAsia="Calibri" w:hAnsi="Calibr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8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140"/>
      <w:jc w:val="center"/>
    </w:pPr>
    <w:rPr>
      <w:rFonts w:ascii="Times New Roman" w:eastAsia="Times New Roman" w:hAnsi="Times New Roman" w:cs="Times New Roman"/>
      <w:b/>
      <w:bCs/>
      <w:i/>
      <w:iCs/>
      <w:sz w:val="60"/>
      <w:szCs w:val="60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566" w:right="137" w:hanging="284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pPr>
      <w:ind w:left="141"/>
    </w:pPr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Normale"/>
    <w:link w:val="IntestazioneCarattere"/>
    <w:uiPriority w:val="99"/>
    <w:rPr>
      <w:rFonts w:cs="Times New Roman"/>
      <w:sz w:val="20"/>
      <w:szCs w:val="20"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032"/>
        <w:tab w:val="right" w:pos="10064"/>
      </w:tabs>
    </w:pPr>
  </w:style>
  <w:style w:type="paragraph" w:styleId="Pidipagina">
    <w:name w:val="footer"/>
    <w:basedOn w:val="Intestazioneepidipagina"/>
  </w:style>
  <w:style w:type="paragraph" w:customStyle="1" w:styleId="Default">
    <w:name w:val="Default"/>
    <w:qFormat/>
    <w:pPr>
      <w:widowControl w:val="0"/>
    </w:pPr>
    <w:rPr>
      <w:rFonts w:ascii="Calibri" w:eastAsia="Calibri" w:hAnsi="Calibri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29066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88D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customStyle="1" w:styleId="s19">
    <w:name w:val="s19"/>
    <w:basedOn w:val="Normale"/>
    <w:rsid w:val="00D77543"/>
    <w:pPr>
      <w:suppressAutoHyphens w:val="0"/>
    </w:pPr>
    <w:rPr>
      <w:rFonts w:ascii="Calibri" w:eastAsiaTheme="minorEastAsia" w:hAnsi="Calibri" w:cstheme="minorBidi"/>
      <w:sz w:val="24"/>
      <w:szCs w:val="24"/>
      <w:lang w:eastAsia="it-IT"/>
    </w:rPr>
  </w:style>
  <w:style w:type="table" w:customStyle="1" w:styleId="TableSimple11">
    <w:name w:val="Table Simple 11"/>
    <w:basedOn w:val="Tabellanormale"/>
    <w:rsid w:val="00D77543"/>
    <w:pPr>
      <w:widowControl w:val="0"/>
      <w:suppressAutoHyphens w:val="0"/>
    </w:pPr>
    <w:rPr>
      <w:rFonts w:ascii="Arial" w:eastAsiaTheme="minorEastAsia" w:hAnsi="Arial" w:cs="Arial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link w:val="Intestazione"/>
    <w:uiPriority w:val="99"/>
    <w:rsid w:val="009A2E71"/>
    <w:rPr>
      <w:rFonts w:cs="Times New Roman"/>
      <w:sz w:val="20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754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7546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ario.giochimediterraneo26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ferrarese@governo.it" TargetMode="External"/><Relationship Id="rId1" Type="http://schemas.openxmlformats.org/officeDocument/2006/relationships/hyperlink" Target="mailto:commissario.giochimediterraneo26@pec.gover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i subaffidamenti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i subaffidamenti</dc:title>
  <dc:subject/>
  <dc:creator>Pagliarulo Massimo</dc:creator>
  <dc:description/>
  <cp:lastModifiedBy>Luca Lucanie</cp:lastModifiedBy>
  <cp:revision>5</cp:revision>
  <cp:lastPrinted>2025-01-27T16:04:00Z</cp:lastPrinted>
  <dcterms:created xsi:type="dcterms:W3CDTF">2025-05-08T15:35:00Z</dcterms:created>
  <dcterms:modified xsi:type="dcterms:W3CDTF">2025-05-19T09:10:00Z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2025-01-15T00:00:00Z</vt:filetime>
  </property>
  <property fmtid="{D5CDD505-2E9C-101B-9397-08002B2CF9AE}" pid="6" name="Producer">
    <vt:lpwstr>Comm. Straordinario per i giochi del Mediterraneo</vt:lpwstr>
  </property>
</Properties>
</file>